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E90" w:rsidRPr="007A502B" w:rsidRDefault="001A5E90" w:rsidP="00645F0F">
      <w:pPr>
        <w:shd w:val="clear" w:color="auto" w:fill="FFFFFF"/>
        <w:spacing w:after="60" w:line="264" w:lineRule="atLeast"/>
        <w:textAlignment w:val="baseline"/>
        <w:outlineLvl w:val="0"/>
        <w:rPr>
          <w:rFonts w:asciiTheme="majorHAnsi" w:eastAsia="Times New Roman" w:hAnsiTheme="majorHAnsi" w:cstheme="minorHAnsi"/>
          <w:b/>
          <w:color w:val="000000"/>
          <w:kern w:val="36"/>
          <w:sz w:val="36"/>
          <w:szCs w:val="36"/>
          <w:lang w:eastAsia="sv-SE"/>
        </w:rPr>
      </w:pPr>
      <w:r w:rsidRPr="007A502B">
        <w:rPr>
          <w:rFonts w:asciiTheme="majorHAnsi" w:eastAsia="Times New Roman" w:hAnsiTheme="majorHAnsi" w:cstheme="minorHAnsi"/>
          <w:b/>
          <w:color w:val="000000"/>
          <w:kern w:val="36"/>
          <w:sz w:val="36"/>
          <w:szCs w:val="36"/>
          <w:lang w:eastAsia="sv-SE"/>
        </w:rPr>
        <w:t>Charles Dickens</w:t>
      </w:r>
    </w:p>
    <w:p w:rsidR="001A5E90" w:rsidRPr="009018DC" w:rsidRDefault="001A5E90" w:rsidP="001A5E90">
      <w:pPr>
        <w:spacing w:after="0" w:line="240" w:lineRule="auto"/>
        <w:rPr>
          <w:rFonts w:asciiTheme="majorHAnsi" w:eastAsia="Times New Roman" w:hAnsiTheme="majorHAnsi" w:cstheme="minorHAnsi"/>
          <w:sz w:val="24"/>
          <w:szCs w:val="24"/>
          <w:lang w:eastAsia="sv-SE"/>
        </w:rPr>
      </w:pPr>
    </w:p>
    <w:p w:rsidR="00842B5D" w:rsidRDefault="00645F0F" w:rsidP="00842B5D">
      <w:pPr>
        <w:shd w:val="clear" w:color="auto" w:fill="FFFFFF"/>
        <w:spacing w:after="105" w:line="250" w:lineRule="atLeast"/>
        <w:textAlignment w:val="baseline"/>
        <w:rPr>
          <w:rFonts w:asciiTheme="majorHAnsi" w:eastAsia="Times New Roman" w:hAnsiTheme="majorHAnsi" w:cstheme="minorHAnsi"/>
          <w:color w:val="000000"/>
          <w:sz w:val="24"/>
          <w:szCs w:val="24"/>
          <w:lang w:eastAsia="sv-SE"/>
        </w:rPr>
      </w:pPr>
      <w:r w:rsidRPr="009018DC">
        <w:rPr>
          <w:rFonts w:asciiTheme="majorHAnsi" w:eastAsia="Times New Roman" w:hAnsiTheme="majorHAnsi" w:cstheme="minorHAnsi"/>
          <w:noProof/>
          <w:sz w:val="24"/>
          <w:szCs w:val="24"/>
          <w:lang w:eastAsia="sv-SE"/>
        </w:rPr>
        <w:drawing>
          <wp:anchor distT="0" distB="0" distL="114300" distR="114300" simplePos="0" relativeHeight="251658240" behindDoc="0" locked="0" layoutInCell="1" allowOverlap="1" wp14:anchorId="7EE71F8A" wp14:editId="03B1E9FF">
            <wp:simplePos x="895350" y="1123950"/>
            <wp:positionH relativeFrom="margin">
              <wp:align>left</wp:align>
            </wp:positionH>
            <wp:positionV relativeFrom="margin">
              <wp:align>top</wp:align>
            </wp:positionV>
            <wp:extent cx="1384935" cy="2028825"/>
            <wp:effectExtent l="0" t="0" r="5715" b="0"/>
            <wp:wrapSquare wrapText="bothSides"/>
            <wp:docPr id="1" name="Bildobjekt 1" descr="Författarbild: Charles Dicke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tl00_ctl00_ctl00_cMasterContent_SubContent_Person_11_cPersonPresentation_cPersonImage" descr="Författarbild: Charles Dicken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5354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5E90" w:rsidRPr="009018DC">
        <w:rPr>
          <w:rFonts w:asciiTheme="majorHAnsi" w:eastAsia="Times New Roman" w:hAnsiTheme="majorHAnsi" w:cstheme="minorHAnsi"/>
          <w:color w:val="000000"/>
          <w:sz w:val="24"/>
          <w:szCs w:val="24"/>
          <w:lang w:eastAsia="sv-SE"/>
        </w:rPr>
        <w:t>Charles Dickens föddes i Portsmouth i England 1812. Pappan var bokhållare i hamnkontoret. När Charles var tio år gammal flyttade familjen till London. Hans far fick ekonomiska problem och familjen blev mycket fattig. Charles fick hjälpa till att tjäna peng</w:t>
      </w:r>
      <w:r w:rsidR="00AE121B">
        <w:rPr>
          <w:rFonts w:asciiTheme="majorHAnsi" w:eastAsia="Times New Roman" w:hAnsiTheme="majorHAnsi" w:cstheme="minorHAnsi"/>
          <w:color w:val="000000"/>
          <w:sz w:val="24"/>
          <w:szCs w:val="24"/>
          <w:lang w:eastAsia="sv-SE"/>
        </w:rPr>
        <w:t>ar s</w:t>
      </w:r>
      <w:r w:rsidR="001A5E90" w:rsidRPr="009018DC">
        <w:rPr>
          <w:rFonts w:asciiTheme="majorHAnsi" w:eastAsia="Times New Roman" w:hAnsiTheme="majorHAnsi" w:cstheme="minorHAnsi"/>
          <w:color w:val="000000"/>
          <w:sz w:val="24"/>
          <w:szCs w:val="24"/>
          <w:lang w:eastAsia="sv-SE"/>
        </w:rPr>
        <w:t xml:space="preserve">om barnarbetare i en </w:t>
      </w:r>
      <w:proofErr w:type="spellStart"/>
      <w:r w:rsidR="001A5E90" w:rsidRPr="009018DC">
        <w:rPr>
          <w:rFonts w:asciiTheme="majorHAnsi" w:eastAsia="Times New Roman" w:hAnsiTheme="majorHAnsi" w:cstheme="minorHAnsi"/>
          <w:color w:val="000000"/>
          <w:sz w:val="24"/>
          <w:szCs w:val="24"/>
          <w:lang w:eastAsia="sv-SE"/>
        </w:rPr>
        <w:t>skosmörjefabrik</w:t>
      </w:r>
      <w:proofErr w:type="spellEnd"/>
      <w:r w:rsidR="00C0076A">
        <w:rPr>
          <w:rFonts w:asciiTheme="majorHAnsi" w:eastAsia="Times New Roman" w:hAnsiTheme="majorHAnsi" w:cstheme="minorHAnsi"/>
          <w:color w:val="000000"/>
          <w:sz w:val="24"/>
          <w:szCs w:val="24"/>
          <w:lang w:eastAsia="sv-SE"/>
        </w:rPr>
        <w:t xml:space="preserve"> där </w:t>
      </w:r>
      <w:r w:rsidR="001A5E90" w:rsidRPr="009018DC">
        <w:rPr>
          <w:rFonts w:asciiTheme="majorHAnsi" w:eastAsia="Times New Roman" w:hAnsiTheme="majorHAnsi" w:cstheme="minorHAnsi"/>
          <w:color w:val="000000"/>
          <w:sz w:val="24"/>
          <w:szCs w:val="24"/>
          <w:lang w:eastAsia="sv-SE"/>
        </w:rPr>
        <w:t>han</w:t>
      </w:r>
      <w:r w:rsidR="00C0076A">
        <w:rPr>
          <w:rFonts w:asciiTheme="majorHAnsi" w:eastAsia="Times New Roman" w:hAnsiTheme="majorHAnsi" w:cstheme="minorHAnsi"/>
          <w:color w:val="000000"/>
          <w:sz w:val="24"/>
          <w:szCs w:val="24"/>
          <w:lang w:eastAsia="sv-SE"/>
        </w:rPr>
        <w:t xml:space="preserve"> fick</w:t>
      </w:r>
      <w:r w:rsidR="001A5E90" w:rsidRPr="009018DC">
        <w:rPr>
          <w:rFonts w:asciiTheme="majorHAnsi" w:eastAsia="Times New Roman" w:hAnsiTheme="majorHAnsi" w:cstheme="minorHAnsi"/>
          <w:color w:val="000000"/>
          <w:sz w:val="24"/>
          <w:szCs w:val="24"/>
          <w:lang w:eastAsia="sv-SE"/>
        </w:rPr>
        <w:t xml:space="preserve"> arbeta 12 timmar om dygnet, men lönen var så liten att han knappt hade råd att äta sig mätt.</w:t>
      </w:r>
      <w:r w:rsidR="00462776" w:rsidRPr="009018DC">
        <w:rPr>
          <w:rFonts w:asciiTheme="majorHAnsi" w:eastAsia="Times New Roman" w:hAnsiTheme="majorHAnsi" w:cstheme="minorHAnsi"/>
          <w:color w:val="000000"/>
          <w:sz w:val="24"/>
          <w:szCs w:val="24"/>
          <w:lang w:eastAsia="sv-SE"/>
        </w:rPr>
        <w:t xml:space="preserve"> Det var nu beslutsamheten att bli något här i världen grundlades hos Dickens, att aldrig ge upp och att arbeta för att förbättra villkoren för de fattiga och förtryckta.</w:t>
      </w:r>
      <w:r w:rsidR="006876E6" w:rsidRPr="009018DC">
        <w:rPr>
          <w:rFonts w:asciiTheme="majorHAnsi" w:eastAsia="Times New Roman" w:hAnsiTheme="majorHAnsi" w:cstheme="minorHAnsi"/>
          <w:color w:val="000000"/>
          <w:sz w:val="24"/>
          <w:szCs w:val="24"/>
          <w:lang w:eastAsia="sv-SE"/>
        </w:rPr>
        <w:t xml:space="preserve"> </w:t>
      </w:r>
    </w:p>
    <w:p w:rsidR="000951BA" w:rsidRPr="00842B5D" w:rsidRDefault="001A5E90" w:rsidP="00842B5D">
      <w:pPr>
        <w:shd w:val="clear" w:color="auto" w:fill="FFFFFF"/>
        <w:spacing w:after="105" w:line="250" w:lineRule="atLeast"/>
        <w:textAlignment w:val="baseline"/>
        <w:rPr>
          <w:rFonts w:asciiTheme="majorHAnsi" w:eastAsia="Times New Roman" w:hAnsiTheme="majorHAnsi" w:cstheme="minorHAnsi"/>
          <w:color w:val="000000"/>
          <w:sz w:val="24"/>
          <w:szCs w:val="24"/>
          <w:lang w:eastAsia="sv-SE"/>
        </w:rPr>
      </w:pPr>
      <w:r w:rsidRPr="009018DC">
        <w:rPr>
          <w:rFonts w:asciiTheme="majorHAnsi" w:hAnsiTheme="majorHAnsi" w:cstheme="minorHAnsi"/>
          <w:color w:val="000000"/>
          <w:sz w:val="24"/>
          <w:szCs w:val="24"/>
        </w:rPr>
        <w:t xml:space="preserve">Hans skolgång blev kort men som tonåring </w:t>
      </w:r>
      <w:r w:rsidR="0026389A">
        <w:rPr>
          <w:rFonts w:asciiTheme="majorHAnsi" w:hAnsiTheme="majorHAnsi" w:cstheme="minorHAnsi"/>
          <w:color w:val="000000"/>
          <w:sz w:val="24"/>
          <w:szCs w:val="24"/>
        </w:rPr>
        <w:t xml:space="preserve">lärde han sig att stenografera, vilket han fick stor nytta av </w:t>
      </w:r>
      <w:r w:rsidR="00491A6C">
        <w:rPr>
          <w:rFonts w:asciiTheme="majorHAnsi" w:hAnsiTheme="majorHAnsi" w:cstheme="minorHAnsi"/>
          <w:color w:val="000000"/>
          <w:sz w:val="24"/>
          <w:szCs w:val="24"/>
        </w:rPr>
        <w:t xml:space="preserve">när han </w:t>
      </w:r>
      <w:r w:rsidRPr="009018DC">
        <w:rPr>
          <w:rFonts w:asciiTheme="majorHAnsi" w:hAnsiTheme="majorHAnsi" w:cstheme="minorHAnsi"/>
          <w:color w:val="000000"/>
          <w:sz w:val="24"/>
          <w:szCs w:val="24"/>
        </w:rPr>
        <w:t>blev journalist</w:t>
      </w:r>
      <w:r w:rsidR="0026389A">
        <w:rPr>
          <w:rFonts w:asciiTheme="majorHAnsi" w:hAnsiTheme="majorHAnsi" w:cstheme="minorHAnsi"/>
          <w:color w:val="000000"/>
          <w:sz w:val="24"/>
          <w:szCs w:val="24"/>
        </w:rPr>
        <w:t xml:space="preserve"> 1834. </w:t>
      </w:r>
      <w:r w:rsidRPr="009018DC">
        <w:rPr>
          <w:rFonts w:asciiTheme="majorHAnsi" w:hAnsiTheme="majorHAnsi" w:cstheme="minorHAnsi"/>
          <w:color w:val="000000"/>
          <w:sz w:val="24"/>
          <w:szCs w:val="24"/>
        </w:rPr>
        <w:t xml:space="preserve">Hans första skönlitterära bok blev romanen </w:t>
      </w:r>
      <w:r w:rsidRPr="0026389A">
        <w:rPr>
          <w:rFonts w:asciiTheme="majorHAnsi" w:hAnsiTheme="majorHAnsi" w:cstheme="minorHAnsi"/>
          <w:i/>
          <w:color w:val="000000"/>
          <w:sz w:val="24"/>
          <w:szCs w:val="24"/>
        </w:rPr>
        <w:t>Pickwickklubben</w:t>
      </w:r>
      <w:r w:rsidRPr="009018DC">
        <w:rPr>
          <w:rFonts w:asciiTheme="majorHAnsi" w:hAnsiTheme="majorHAnsi" w:cstheme="minorHAnsi"/>
          <w:color w:val="000000"/>
          <w:sz w:val="24"/>
          <w:szCs w:val="24"/>
        </w:rPr>
        <w:t xml:space="preserve">, </w:t>
      </w:r>
      <w:r w:rsidR="004F012C">
        <w:rPr>
          <w:rFonts w:asciiTheme="majorHAnsi" w:hAnsiTheme="majorHAnsi" w:cstheme="minorHAnsi"/>
          <w:color w:val="000000"/>
          <w:sz w:val="24"/>
          <w:szCs w:val="24"/>
        </w:rPr>
        <w:t>som gavs ut som</w:t>
      </w:r>
      <w:r w:rsidRPr="009018DC">
        <w:rPr>
          <w:rFonts w:asciiTheme="majorHAnsi" w:hAnsiTheme="majorHAnsi" w:cstheme="minorHAnsi"/>
          <w:color w:val="000000"/>
          <w:sz w:val="24"/>
          <w:szCs w:val="24"/>
        </w:rPr>
        <w:t xml:space="preserve"> följetong från mars 1836.</w:t>
      </w:r>
      <w:r w:rsidR="000951BA" w:rsidRPr="009018DC">
        <w:rPr>
          <w:rFonts w:asciiTheme="majorHAnsi" w:hAnsiTheme="majorHAnsi" w:cstheme="minorHAnsi"/>
          <w:color w:val="000000"/>
          <w:sz w:val="24"/>
          <w:szCs w:val="24"/>
        </w:rPr>
        <w:t xml:space="preserve"> </w:t>
      </w:r>
      <w:r w:rsidR="000951BA" w:rsidRPr="009018DC">
        <w:rPr>
          <w:rFonts w:asciiTheme="majorHAnsi" w:hAnsiTheme="majorHAnsi"/>
          <w:sz w:val="24"/>
          <w:szCs w:val="24"/>
        </w:rPr>
        <w:t xml:space="preserve">Flera romaner som kom ut under den här tiden publicerades främst som följetong i tidningar. Det här tog Charles Dickens fasta på och började författa om sociala orättvisor inom samhället som t ex i </w:t>
      </w:r>
      <w:r w:rsidR="00537063">
        <w:rPr>
          <w:rFonts w:asciiTheme="majorHAnsi" w:hAnsiTheme="majorHAnsi"/>
          <w:sz w:val="24"/>
          <w:szCs w:val="24"/>
        </w:rPr>
        <w:t xml:space="preserve">den delvis självbiografiska boken </w:t>
      </w:r>
      <w:bookmarkStart w:id="0" w:name="_GoBack"/>
      <w:bookmarkEnd w:id="0"/>
      <w:r w:rsidR="000951BA" w:rsidRPr="004F012C">
        <w:rPr>
          <w:rFonts w:asciiTheme="majorHAnsi" w:hAnsiTheme="majorHAnsi"/>
          <w:i/>
          <w:sz w:val="24"/>
          <w:szCs w:val="24"/>
        </w:rPr>
        <w:t>Oliver Twist</w:t>
      </w:r>
      <w:r w:rsidR="000951BA" w:rsidRPr="009018DC">
        <w:rPr>
          <w:rFonts w:asciiTheme="majorHAnsi" w:hAnsiTheme="majorHAnsi"/>
          <w:sz w:val="24"/>
          <w:szCs w:val="24"/>
        </w:rPr>
        <w:t xml:space="preserve">. </w:t>
      </w:r>
    </w:p>
    <w:p w:rsidR="00004DFF" w:rsidRDefault="001A5E90" w:rsidP="006D4D61">
      <w:pPr>
        <w:pStyle w:val="Normalwebb"/>
        <w:rPr>
          <w:rFonts w:asciiTheme="majorHAnsi" w:hAnsiTheme="majorHAnsi" w:cstheme="minorHAnsi"/>
          <w:color w:val="000000"/>
        </w:rPr>
      </w:pPr>
      <w:r w:rsidRPr="009018DC">
        <w:rPr>
          <w:rFonts w:asciiTheme="majorHAnsi" w:hAnsiTheme="majorHAnsi" w:cstheme="minorHAnsi"/>
          <w:color w:val="000000"/>
        </w:rPr>
        <w:t xml:space="preserve">1836 gifte sig Charles Dickens med Catherine </w:t>
      </w:r>
      <w:proofErr w:type="spellStart"/>
      <w:r w:rsidRPr="009018DC">
        <w:rPr>
          <w:rFonts w:asciiTheme="majorHAnsi" w:hAnsiTheme="majorHAnsi" w:cstheme="minorHAnsi"/>
          <w:color w:val="000000"/>
        </w:rPr>
        <w:t>Hogarth</w:t>
      </w:r>
      <w:proofErr w:type="spellEnd"/>
      <w:r w:rsidRPr="009018DC">
        <w:rPr>
          <w:rFonts w:asciiTheme="majorHAnsi" w:hAnsiTheme="majorHAnsi" w:cstheme="minorHAnsi"/>
          <w:color w:val="000000"/>
        </w:rPr>
        <w:t xml:space="preserve"> och de fick tio barn. Hans framgång som romanförfattare fortsatte. Han skrev under kort tid många böcker. Bland de mest berömda är </w:t>
      </w:r>
      <w:r w:rsidRPr="002D106B">
        <w:rPr>
          <w:rFonts w:asciiTheme="majorHAnsi" w:hAnsiTheme="majorHAnsi" w:cstheme="minorHAnsi"/>
          <w:i/>
          <w:color w:val="000000"/>
        </w:rPr>
        <w:t>Oliver Twist</w:t>
      </w:r>
      <w:r w:rsidRPr="009018DC">
        <w:rPr>
          <w:rFonts w:asciiTheme="majorHAnsi" w:hAnsiTheme="majorHAnsi" w:cstheme="minorHAnsi"/>
          <w:color w:val="000000"/>
        </w:rPr>
        <w:t xml:space="preserve"> och </w:t>
      </w:r>
      <w:r w:rsidRPr="002D106B">
        <w:rPr>
          <w:rFonts w:asciiTheme="majorHAnsi" w:hAnsiTheme="majorHAnsi" w:cstheme="minorHAnsi"/>
          <w:i/>
          <w:color w:val="000000"/>
        </w:rPr>
        <w:t xml:space="preserve">Nicholas </w:t>
      </w:r>
      <w:proofErr w:type="spellStart"/>
      <w:r w:rsidRPr="002D106B">
        <w:rPr>
          <w:rFonts w:asciiTheme="majorHAnsi" w:hAnsiTheme="majorHAnsi" w:cstheme="minorHAnsi"/>
          <w:i/>
          <w:color w:val="000000"/>
        </w:rPr>
        <w:t>Nickleby</w:t>
      </w:r>
      <w:proofErr w:type="spellEnd"/>
      <w:r w:rsidRPr="009018DC">
        <w:rPr>
          <w:rFonts w:asciiTheme="majorHAnsi" w:hAnsiTheme="majorHAnsi" w:cstheme="minorHAnsi"/>
          <w:color w:val="000000"/>
        </w:rPr>
        <w:t>. Böckerna publicerades i månadsvisa avsnit</w:t>
      </w:r>
      <w:r w:rsidR="006D4D61">
        <w:rPr>
          <w:rFonts w:asciiTheme="majorHAnsi" w:hAnsiTheme="majorHAnsi" w:cstheme="minorHAnsi"/>
          <w:color w:val="000000"/>
        </w:rPr>
        <w:t xml:space="preserve">t innan de gavs ut som böcker. </w:t>
      </w:r>
      <w:r w:rsidRPr="009018DC">
        <w:rPr>
          <w:rFonts w:asciiTheme="majorHAnsi" w:hAnsiTheme="majorHAnsi" w:cstheme="minorHAnsi"/>
          <w:color w:val="000000"/>
        </w:rPr>
        <w:t>När Dickens separerade från sin fru 1858 var skilsmässa nästan otänkbar</w:t>
      </w:r>
      <w:r w:rsidR="006D4D61">
        <w:rPr>
          <w:rFonts w:asciiTheme="majorHAnsi" w:hAnsiTheme="majorHAnsi" w:cstheme="minorHAnsi"/>
          <w:color w:val="000000"/>
        </w:rPr>
        <w:t>t</w:t>
      </w:r>
      <w:r w:rsidRPr="009018DC">
        <w:rPr>
          <w:rFonts w:asciiTheme="majorHAnsi" w:hAnsiTheme="majorHAnsi" w:cstheme="minorHAnsi"/>
          <w:color w:val="000000"/>
        </w:rPr>
        <w:t>, särskilt för en känd person som han. Dickens fortsatte därför att bekosta ett hus åt henne under de följande 20 åren fram till hennes död.</w:t>
      </w:r>
      <w:r w:rsidR="006D4D61">
        <w:rPr>
          <w:rFonts w:asciiTheme="majorHAnsi" w:hAnsiTheme="majorHAnsi" w:cstheme="minorHAnsi"/>
          <w:color w:val="000000"/>
        </w:rPr>
        <w:t xml:space="preserve"> Dickens själv dog av ett slaganfall i sitt hem den</w:t>
      </w:r>
      <w:r w:rsidR="006D4D61" w:rsidRPr="009018DC">
        <w:rPr>
          <w:rFonts w:asciiTheme="majorHAnsi" w:hAnsiTheme="majorHAnsi" w:cstheme="minorHAnsi"/>
          <w:color w:val="000000"/>
        </w:rPr>
        <w:t xml:space="preserve"> 9 juni 1870</w:t>
      </w:r>
      <w:r w:rsidR="006D4D61">
        <w:rPr>
          <w:rFonts w:asciiTheme="majorHAnsi" w:hAnsiTheme="majorHAnsi" w:cstheme="minorHAnsi"/>
          <w:color w:val="000000"/>
        </w:rPr>
        <w:t xml:space="preserve">. </w:t>
      </w:r>
      <w:r w:rsidR="00004DFF">
        <w:rPr>
          <w:rFonts w:asciiTheme="majorHAnsi" w:hAnsiTheme="majorHAnsi" w:cstheme="minorHAnsi"/>
          <w:color w:val="000000"/>
        </w:rPr>
        <w:br/>
      </w:r>
    </w:p>
    <w:p w:rsidR="006921EF" w:rsidRPr="007525B9" w:rsidRDefault="006921EF" w:rsidP="007525B9">
      <w:pPr>
        <w:shd w:val="clear" w:color="auto" w:fill="FFFFFF"/>
        <w:spacing w:after="105" w:line="250" w:lineRule="atLeast"/>
        <w:textAlignment w:val="baseline"/>
        <w:rPr>
          <w:rFonts w:asciiTheme="majorHAnsi" w:hAnsiTheme="majorHAnsi" w:cstheme="minorHAnsi"/>
          <w:sz w:val="24"/>
          <w:szCs w:val="24"/>
          <w:shd w:val="clear" w:color="auto" w:fill="FFFFFF"/>
        </w:rPr>
      </w:pPr>
      <w:r w:rsidRPr="009018DC">
        <w:rPr>
          <w:rFonts w:asciiTheme="majorHAnsi" w:hAnsiTheme="majorHAnsi" w:cstheme="minorHAnsi"/>
          <w:sz w:val="24"/>
          <w:szCs w:val="24"/>
          <w:shd w:val="clear" w:color="auto" w:fill="FFFFFF"/>
        </w:rPr>
        <w:t>I Dickens verk finns en stark medkänsla för samhällets olycksbarn och han avslöjar</w:t>
      </w:r>
      <w:r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obarmhärtigt</w:t>
      </w:r>
      <w:r w:rsidRPr="009018DC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i böckerna de hycklande </w:t>
      </w:r>
      <w:r>
        <w:rPr>
          <w:rFonts w:asciiTheme="majorHAnsi" w:hAnsiTheme="majorHAnsi" w:cstheme="minorHAnsi"/>
          <w:sz w:val="24"/>
          <w:szCs w:val="24"/>
          <w:shd w:val="clear" w:color="auto" w:fill="FFFFFF"/>
        </w:rPr>
        <w:t>profitörerna</w:t>
      </w:r>
      <w:r w:rsidRPr="009018DC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 som levde på dem. Dickens språk är också med rätta berömt. </w:t>
      </w:r>
      <w:r w:rsidR="007525B9" w:rsidRPr="009018DC">
        <w:rPr>
          <w:rFonts w:asciiTheme="majorHAnsi" w:hAnsiTheme="majorHAnsi" w:cstheme="minorHAnsi"/>
          <w:sz w:val="24"/>
          <w:szCs w:val="24"/>
          <w:shd w:val="clear" w:color="auto" w:fill="FFFFFF"/>
        </w:rPr>
        <w:t xml:space="preserve">Vissa termer som används i Dickens verk kan vara obekanta för dagens läsare då företeelserna inte längre finns i vårt samhälle. </w:t>
      </w:r>
      <w:r w:rsidRPr="009018DC">
        <w:rPr>
          <w:rFonts w:asciiTheme="majorHAnsi" w:hAnsiTheme="majorHAnsi" w:cstheme="minorHAnsi"/>
          <w:sz w:val="24"/>
          <w:szCs w:val="24"/>
          <w:shd w:val="clear" w:color="auto" w:fill="F9F9F9"/>
        </w:rPr>
        <w:t>Charles Dickens använde sin fantasi, sitt sinne för humor och sina detaljerade minnen, särskilt från barndomen, för att liva upp sina verk.</w:t>
      </w:r>
      <w:r>
        <w:rPr>
          <w:rFonts w:asciiTheme="majorHAnsi" w:hAnsiTheme="majorHAnsi" w:cstheme="minorHAnsi"/>
          <w:sz w:val="24"/>
          <w:szCs w:val="24"/>
          <w:shd w:val="clear" w:color="auto" w:fill="F9F9F9"/>
        </w:rPr>
        <w:t xml:space="preserve"> </w:t>
      </w:r>
      <w:r w:rsidRPr="009018DC">
        <w:rPr>
          <w:rFonts w:asciiTheme="majorHAnsi" w:hAnsiTheme="majorHAnsi" w:cstheme="minorHAnsi"/>
          <w:sz w:val="24"/>
          <w:szCs w:val="24"/>
          <w:shd w:val="clear" w:color="auto" w:fill="F9F9F9"/>
        </w:rPr>
        <w:t xml:space="preserve">Karaktärerna i hans böcker var ofta baserade på människor han kände och </w:t>
      </w:r>
      <w:r w:rsidR="00004DFF">
        <w:rPr>
          <w:rFonts w:asciiTheme="majorHAnsi" w:hAnsiTheme="majorHAnsi" w:cstheme="minorHAnsi"/>
          <w:shd w:val="clear" w:color="auto" w:fill="F9F9F9"/>
        </w:rPr>
        <w:t>ha</w:t>
      </w:r>
      <w:r w:rsidR="00057D8A">
        <w:rPr>
          <w:rFonts w:asciiTheme="majorHAnsi" w:hAnsiTheme="majorHAnsi" w:cstheme="minorHAnsi"/>
          <w:shd w:val="clear" w:color="auto" w:fill="F9F9F9"/>
        </w:rPr>
        <w:t>n</w:t>
      </w:r>
      <w:r w:rsidR="00004DFF">
        <w:rPr>
          <w:rFonts w:asciiTheme="majorHAnsi" w:hAnsiTheme="majorHAnsi" w:cstheme="minorHAnsi"/>
          <w:shd w:val="clear" w:color="auto" w:fill="F9F9F9"/>
        </w:rPr>
        <w:t xml:space="preserve"> kunde därför </w:t>
      </w:r>
      <w:r w:rsidRPr="009018DC">
        <w:rPr>
          <w:rFonts w:asciiTheme="majorHAnsi" w:hAnsiTheme="majorHAnsi" w:cstheme="minorHAnsi"/>
          <w:sz w:val="24"/>
          <w:szCs w:val="24"/>
          <w:shd w:val="clear" w:color="auto" w:fill="F9F9F9"/>
        </w:rPr>
        <w:t>beskriva dessa väldigt väl och trovärdigt</w:t>
      </w:r>
      <w:r w:rsidR="00102BAA">
        <w:rPr>
          <w:rFonts w:asciiTheme="majorHAnsi" w:hAnsiTheme="majorHAnsi" w:cstheme="minorHAnsi"/>
          <w:shd w:val="clear" w:color="auto" w:fill="F9F9F9"/>
        </w:rPr>
        <w:t>. Ofta hade karaktärerna</w:t>
      </w:r>
      <w:r w:rsidRPr="009018DC">
        <w:rPr>
          <w:rFonts w:asciiTheme="majorHAnsi" w:hAnsiTheme="majorHAnsi" w:cstheme="minorHAnsi"/>
          <w:sz w:val="24"/>
          <w:szCs w:val="24"/>
          <w:shd w:val="clear" w:color="auto" w:fill="F9F9F9"/>
        </w:rPr>
        <w:t xml:space="preserve"> unika och lustiga namn.</w:t>
      </w:r>
    </w:p>
    <w:p w:rsidR="00142ADD" w:rsidRDefault="006921EF" w:rsidP="00142ADD">
      <w:pPr>
        <w:pStyle w:val="Normalwebb"/>
      </w:pPr>
      <w:r w:rsidRPr="009018DC">
        <w:rPr>
          <w:rFonts w:asciiTheme="majorHAnsi" w:hAnsiTheme="majorHAnsi" w:cstheme="minorHAnsi"/>
          <w:shd w:val="clear" w:color="auto" w:fill="FFFFFF"/>
        </w:rPr>
        <w:t xml:space="preserve">En del av lockelsen av att läsa Dickens är </w:t>
      </w:r>
      <w:r w:rsidR="003C61F6">
        <w:rPr>
          <w:rFonts w:asciiTheme="majorHAnsi" w:hAnsiTheme="majorHAnsi" w:cstheme="minorHAnsi"/>
          <w:shd w:val="clear" w:color="auto" w:fill="FFFFFF"/>
        </w:rPr>
        <w:t>att ta reda på med egna ögon hur</w:t>
      </w:r>
      <w:r w:rsidRPr="009018DC">
        <w:rPr>
          <w:rFonts w:asciiTheme="majorHAnsi" w:hAnsiTheme="majorHAnsi" w:cstheme="minorHAnsi"/>
          <w:shd w:val="clear" w:color="auto" w:fill="FFFFFF"/>
        </w:rPr>
        <w:t xml:space="preserve"> det vardagliga livet var i dåtidens London, då det beskrivs med så livfulla detaljer. </w:t>
      </w:r>
      <w:r w:rsidRPr="009018DC">
        <w:rPr>
          <w:rFonts w:asciiTheme="majorHAnsi" w:hAnsiTheme="majorHAnsi" w:cstheme="minorHAnsi"/>
          <w:color w:val="000000"/>
          <w:shd w:val="clear" w:color="auto" w:fill="FFFFFF"/>
        </w:rPr>
        <w:t>Dickens romaner var bland annat samhällskritiska. Han var en skarp kritiker av fattigdomen och hur man delade upp människor i olika samhällsklasser</w:t>
      </w:r>
      <w:r w:rsidRPr="009018DC">
        <w:rPr>
          <w:rStyle w:val="apple-converted-space"/>
          <w:rFonts w:asciiTheme="majorHAnsi" w:hAnsiTheme="majorHAnsi" w:cstheme="minorHAnsi"/>
          <w:color w:val="000000"/>
          <w:shd w:val="clear" w:color="auto" w:fill="FFFFFF"/>
        </w:rPr>
        <w:t> </w:t>
      </w:r>
      <w:r w:rsidR="00AD20CE">
        <w:rPr>
          <w:rFonts w:asciiTheme="majorHAnsi" w:hAnsiTheme="majorHAnsi" w:cstheme="minorHAnsi"/>
          <w:color w:val="000000"/>
          <w:shd w:val="clear" w:color="auto" w:fill="FFFFFF"/>
        </w:rPr>
        <w:t>i</w:t>
      </w:r>
      <w:r w:rsidR="00142ADD">
        <w:rPr>
          <w:rFonts w:asciiTheme="majorHAnsi" w:hAnsiTheme="majorHAnsi" w:cstheme="minorHAnsi"/>
          <w:color w:val="000000"/>
          <w:shd w:val="clear" w:color="auto" w:fill="FFFFFF"/>
        </w:rPr>
        <w:t xml:space="preserve"> dåtidens</w:t>
      </w:r>
      <w:r w:rsidRPr="009018DC">
        <w:rPr>
          <w:rFonts w:asciiTheme="majorHAnsi" w:hAnsiTheme="majorHAnsi" w:cstheme="minorHAnsi"/>
          <w:color w:val="000000"/>
          <w:shd w:val="clear" w:color="auto" w:fill="FFFFFF"/>
        </w:rPr>
        <w:t xml:space="preserve"> samhälle. Vid flera tillfällen uttalade han skarp kritik mot de sociala myndigheterna för den behandling fattiga barn utsattes för. Han lyckades få igen</w:t>
      </w:r>
      <w:r>
        <w:rPr>
          <w:rFonts w:asciiTheme="majorHAnsi" w:hAnsiTheme="majorHAnsi" w:cstheme="minorHAnsi"/>
          <w:color w:val="000000"/>
          <w:shd w:val="clear" w:color="auto" w:fill="FFFFFF"/>
        </w:rPr>
        <w:t>om en del förändringar i London</w:t>
      </w:r>
      <w:r w:rsidRPr="009018DC">
        <w:rPr>
          <w:rFonts w:asciiTheme="majorHAnsi" w:hAnsiTheme="majorHAnsi" w:cstheme="minorHAnsi"/>
          <w:color w:val="000000"/>
          <w:shd w:val="clear" w:color="auto" w:fill="FFFFFF"/>
        </w:rPr>
        <w:t xml:space="preserve"> när det gällde barnhemmen.</w:t>
      </w:r>
      <w:r w:rsidR="00142ADD" w:rsidRPr="00142ADD">
        <w:rPr>
          <w:rFonts w:asciiTheme="majorHAnsi" w:hAnsiTheme="majorHAnsi"/>
        </w:rPr>
        <w:t xml:space="preserve"> </w:t>
      </w:r>
      <w:r w:rsidR="00142ADD" w:rsidRPr="009018DC">
        <w:rPr>
          <w:rFonts w:asciiTheme="majorHAnsi" w:hAnsiTheme="majorHAnsi"/>
        </w:rPr>
        <w:t xml:space="preserve"> Hans skrivstil är baserad på kritik mot samhällets brister o</w:t>
      </w:r>
      <w:r w:rsidR="00142ADD">
        <w:rPr>
          <w:rFonts w:asciiTheme="majorHAnsi" w:hAnsiTheme="majorHAnsi"/>
        </w:rPr>
        <w:t>ch orättvisor</w:t>
      </w:r>
      <w:r w:rsidR="00142ADD" w:rsidRPr="009018DC">
        <w:rPr>
          <w:rFonts w:asciiTheme="majorHAnsi" w:hAnsiTheme="majorHAnsi"/>
        </w:rPr>
        <w:t xml:space="preserve">. </w:t>
      </w:r>
      <w:r w:rsidR="00142ADD">
        <w:t>I sina verk använde han sig av k</w:t>
      </w:r>
      <w:r w:rsidR="00142ADD" w:rsidRPr="00F53959">
        <w:t xml:space="preserve">omiska drag, </w:t>
      </w:r>
      <w:r w:rsidR="00142ADD">
        <w:t>satir (=</w:t>
      </w:r>
      <w:r w:rsidR="00142ADD" w:rsidRPr="00F53959">
        <w:t>förlöjligande</w:t>
      </w:r>
      <w:r w:rsidR="00142ADD">
        <w:t>)</w:t>
      </w:r>
      <w:r w:rsidR="00EE2400">
        <w:t xml:space="preserve"> mot snobbighet, </w:t>
      </w:r>
      <w:r w:rsidR="00142ADD" w:rsidRPr="00F53959">
        <w:t>överklass och behandlingen av fattiga barn. </w:t>
      </w:r>
      <w:r w:rsidR="00EE2400">
        <w:t>Citat menat</w:t>
      </w:r>
      <w:r w:rsidR="00142ADD">
        <w:t xml:space="preserve"> till hans läsare: </w:t>
      </w:r>
      <w:r w:rsidR="00142ADD" w:rsidRPr="00F53959">
        <w:t>"Låt dem skratta, låt dem gråta, låt dem vänta". </w:t>
      </w:r>
    </w:p>
    <w:p w:rsidR="006921EF" w:rsidRPr="009018DC" w:rsidRDefault="006921EF" w:rsidP="006921EF">
      <w:pPr>
        <w:shd w:val="clear" w:color="auto" w:fill="FFFFFF"/>
        <w:spacing w:after="105" w:line="250" w:lineRule="atLeast"/>
        <w:textAlignment w:val="baseline"/>
        <w:rPr>
          <w:rFonts w:asciiTheme="majorHAnsi" w:eastAsia="Times New Roman" w:hAnsiTheme="majorHAnsi" w:cstheme="minorHAnsi"/>
          <w:color w:val="FFFFFF" w:themeColor="background1"/>
          <w:sz w:val="24"/>
          <w:szCs w:val="24"/>
          <w:lang w:eastAsia="sv-SE"/>
        </w:rPr>
      </w:pPr>
      <w:r w:rsidRPr="009018DC">
        <w:rPr>
          <w:rFonts w:asciiTheme="majorHAnsi" w:hAnsiTheme="majorHAnsi" w:cstheme="minorHAnsi"/>
          <w:sz w:val="24"/>
          <w:szCs w:val="24"/>
        </w:rPr>
        <w:lastRenderedPageBreak/>
        <w:br/>
      </w:r>
    </w:p>
    <w:p w:rsidR="004B4D27" w:rsidRPr="009018DC" w:rsidRDefault="004B4D27">
      <w:pPr>
        <w:rPr>
          <w:rFonts w:asciiTheme="majorHAnsi" w:hAnsiTheme="majorHAnsi" w:cstheme="minorHAnsi"/>
          <w:sz w:val="24"/>
          <w:szCs w:val="24"/>
        </w:rPr>
      </w:pPr>
    </w:p>
    <w:sectPr w:rsidR="004B4D27" w:rsidRPr="00901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8FF"/>
    <w:rsid w:val="00004DFF"/>
    <w:rsid w:val="00057D8A"/>
    <w:rsid w:val="000951BA"/>
    <w:rsid w:val="000F10B9"/>
    <w:rsid w:val="00102BAA"/>
    <w:rsid w:val="00142ADD"/>
    <w:rsid w:val="001A5E90"/>
    <w:rsid w:val="00205945"/>
    <w:rsid w:val="0026389A"/>
    <w:rsid w:val="002D106B"/>
    <w:rsid w:val="003358FF"/>
    <w:rsid w:val="00351321"/>
    <w:rsid w:val="003C61F6"/>
    <w:rsid w:val="00462776"/>
    <w:rsid w:val="00491A6C"/>
    <w:rsid w:val="004B4D27"/>
    <w:rsid w:val="004E1938"/>
    <w:rsid w:val="004F012C"/>
    <w:rsid w:val="00537063"/>
    <w:rsid w:val="00594713"/>
    <w:rsid w:val="00645F0F"/>
    <w:rsid w:val="00682B23"/>
    <w:rsid w:val="006876E6"/>
    <w:rsid w:val="006921EF"/>
    <w:rsid w:val="006D4D61"/>
    <w:rsid w:val="007163B9"/>
    <w:rsid w:val="007525B9"/>
    <w:rsid w:val="007A502B"/>
    <w:rsid w:val="00842B5D"/>
    <w:rsid w:val="009018DC"/>
    <w:rsid w:val="00AD20CE"/>
    <w:rsid w:val="00AE121B"/>
    <w:rsid w:val="00B96FF4"/>
    <w:rsid w:val="00BC6100"/>
    <w:rsid w:val="00C0076A"/>
    <w:rsid w:val="00C35722"/>
    <w:rsid w:val="00C65F8A"/>
    <w:rsid w:val="00CE251D"/>
    <w:rsid w:val="00E66206"/>
    <w:rsid w:val="00EE2400"/>
    <w:rsid w:val="00EF4A52"/>
    <w:rsid w:val="00F53959"/>
    <w:rsid w:val="00F6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A5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A5E9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unhideWhenUsed/>
    <w:rsid w:val="001A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5E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BC6100"/>
  </w:style>
  <w:style w:type="character" w:styleId="Hyperlnk">
    <w:name w:val="Hyperlink"/>
    <w:basedOn w:val="Standardstycketeckensnitt"/>
    <w:uiPriority w:val="99"/>
    <w:semiHidden/>
    <w:unhideWhenUsed/>
    <w:rsid w:val="00BC61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1A5E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1A5E90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Normalwebb">
    <w:name w:val="Normal (Web)"/>
    <w:basedOn w:val="Normal"/>
    <w:uiPriority w:val="99"/>
    <w:unhideWhenUsed/>
    <w:rsid w:val="001A5E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A5E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A5E90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Standardstycketeckensnitt"/>
    <w:rsid w:val="00BC6100"/>
  </w:style>
  <w:style w:type="character" w:styleId="Hyperlnk">
    <w:name w:val="Hyperlink"/>
    <w:basedOn w:val="Standardstycketeckensnitt"/>
    <w:uiPriority w:val="99"/>
    <w:semiHidden/>
    <w:unhideWhenUsed/>
    <w:rsid w:val="00BC61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757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2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492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Sigtuna kommun</Company>
  <LinksUpToDate>false</LinksUpToDate>
  <CharactersWithSpaces>3097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af Uhr</dc:creator>
  <cp:keywords/>
  <dc:description/>
  <cp:lastModifiedBy>Charlotte af Uhr</cp:lastModifiedBy>
  <cp:revision>43</cp:revision>
  <dcterms:created xsi:type="dcterms:W3CDTF">2014-01-30T13:17:00Z</dcterms:created>
  <dcterms:modified xsi:type="dcterms:W3CDTF">2014-02-03T14:43:00Z</dcterms:modified>
</cp:coreProperties>
</file>